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46" w:rsidRPr="005B47D6" w:rsidRDefault="00790046" w:rsidP="00790046">
      <w:pPr>
        <w:pStyle w:val="a4"/>
        <w:jc w:val="center"/>
        <w:rPr>
          <w:sz w:val="20"/>
        </w:rPr>
      </w:pPr>
      <w:r w:rsidRPr="005B47D6">
        <w:rPr>
          <w:sz w:val="20"/>
        </w:rPr>
        <w:t>Муниципальное бюджетное дошкольное образовательное учреждение</w:t>
      </w:r>
    </w:p>
    <w:p w:rsidR="00790046" w:rsidRPr="005B47D6" w:rsidRDefault="00790046" w:rsidP="00790046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B47D6">
        <w:rPr>
          <w:b/>
          <w:sz w:val="20"/>
          <w:szCs w:val="20"/>
        </w:rPr>
        <w:t xml:space="preserve">«Детский сад №153» </w:t>
      </w:r>
    </w:p>
    <w:p w:rsidR="00790046" w:rsidRPr="005B47D6" w:rsidRDefault="00790046" w:rsidP="00790046">
      <w:pPr>
        <w:jc w:val="center"/>
        <w:rPr>
          <w:sz w:val="20"/>
          <w:szCs w:val="20"/>
        </w:rPr>
      </w:pPr>
      <w:r w:rsidRPr="005B47D6">
        <w:rPr>
          <w:sz w:val="20"/>
          <w:szCs w:val="20"/>
        </w:rPr>
        <w:t>654034 г. Новокузнецк, ул. Ленина, дом19А, тел. 37-28-81</w:t>
      </w:r>
    </w:p>
    <w:p w:rsidR="00742304" w:rsidRPr="00790046" w:rsidRDefault="00790046" w:rsidP="00790046">
      <w:pPr>
        <w:jc w:val="center"/>
        <w:rPr>
          <w:lang w:val="en-US"/>
        </w:rPr>
      </w:pPr>
      <w:r w:rsidRPr="005B47D6">
        <w:rPr>
          <w:sz w:val="20"/>
          <w:szCs w:val="20"/>
          <w:lang w:val="en-US"/>
        </w:rPr>
        <w:t>E-mail: kuznetsk-mdou153@yandex.ru</w:t>
      </w:r>
    </w:p>
    <w:p w:rsidR="00790046" w:rsidRPr="00506BB2" w:rsidRDefault="00790046" w:rsidP="007900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42304" w:rsidRPr="00FD5A67" w:rsidRDefault="00146D85" w:rsidP="007900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5A67">
        <w:rPr>
          <w:rFonts w:ascii="Times New Roman" w:hAnsi="Times New Roman" w:cs="Times New Roman"/>
          <w:sz w:val="24"/>
          <w:szCs w:val="24"/>
        </w:rPr>
        <w:t>П</w:t>
      </w:r>
      <w:r w:rsidR="00742304" w:rsidRPr="00FD5A67">
        <w:rPr>
          <w:rFonts w:ascii="Times New Roman" w:hAnsi="Times New Roman" w:cs="Times New Roman"/>
          <w:sz w:val="24"/>
          <w:szCs w:val="24"/>
        </w:rPr>
        <w:t xml:space="preserve">аспорт </w:t>
      </w:r>
      <w:proofErr w:type="spellStart"/>
      <w:r w:rsidR="00742304" w:rsidRPr="00FD5A67">
        <w:rPr>
          <w:rFonts w:ascii="Times New Roman" w:hAnsi="Times New Roman" w:cs="Times New Roman"/>
          <w:sz w:val="24"/>
          <w:szCs w:val="24"/>
        </w:rPr>
        <w:t>лин-проекта</w:t>
      </w:r>
      <w:proofErr w:type="spellEnd"/>
    </w:p>
    <w:p w:rsidR="00790046" w:rsidRPr="00FD5A67" w:rsidRDefault="00790046" w:rsidP="00742304">
      <w:pPr>
        <w:jc w:val="center"/>
        <w:rPr>
          <w:b/>
        </w:rPr>
      </w:pPr>
    </w:p>
    <w:p w:rsidR="000D0E73" w:rsidRPr="00EF786D" w:rsidRDefault="00790046" w:rsidP="00EF786D">
      <w:pPr>
        <w:jc w:val="center"/>
        <w:rPr>
          <w:b/>
        </w:rPr>
      </w:pPr>
      <w:r w:rsidRPr="00EF786D">
        <w:rPr>
          <w:b/>
        </w:rPr>
        <w:t>«</w:t>
      </w:r>
      <w:r w:rsidR="00EF786D" w:rsidRPr="00EF786D">
        <w:rPr>
          <w:b/>
        </w:rPr>
        <w:t>Применение визуализации в организации безопасного пространства в ДОУ</w:t>
      </w:r>
      <w:r w:rsidR="00933189" w:rsidRPr="00EF786D">
        <w:rPr>
          <w:b/>
        </w:rPr>
        <w:t xml:space="preserve"> </w:t>
      </w:r>
    </w:p>
    <w:p w:rsidR="00790046" w:rsidRDefault="00933189" w:rsidP="000D0E73">
      <w:pPr>
        <w:jc w:val="center"/>
        <w:rPr>
          <w:b/>
        </w:rPr>
      </w:pPr>
      <w:r w:rsidRPr="000D0E73">
        <w:rPr>
          <w:b/>
        </w:rPr>
        <w:t>(лестничные пролеты, дверные проемы и коридоры)</w:t>
      </w:r>
      <w:r w:rsidR="00790046" w:rsidRPr="000D0E73">
        <w:rPr>
          <w:b/>
        </w:rPr>
        <w:t>»</w:t>
      </w:r>
    </w:p>
    <w:p w:rsidR="00EF786D" w:rsidRPr="000D0E73" w:rsidRDefault="00EF786D" w:rsidP="000D0E73">
      <w:pPr>
        <w:jc w:val="center"/>
        <w:rPr>
          <w:b/>
        </w:rPr>
      </w:pPr>
    </w:p>
    <w:p w:rsidR="00742304" w:rsidRPr="00403A30" w:rsidRDefault="00742304" w:rsidP="00742304">
      <w:pPr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444"/>
        <w:gridCol w:w="3828"/>
        <w:gridCol w:w="4394"/>
      </w:tblGrid>
      <w:tr w:rsidR="00742304" w:rsidRPr="00CB0113" w:rsidTr="005B47D6">
        <w:trPr>
          <w:trHeight w:val="100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304" w:rsidRPr="00CB0113" w:rsidRDefault="00742304" w:rsidP="009477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304" w:rsidRPr="00CB0113" w:rsidRDefault="00742304" w:rsidP="0094770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702" w:rsidRPr="00FD5A67" w:rsidRDefault="00947702" w:rsidP="009477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47702" w:rsidRPr="005B47D6" w:rsidRDefault="00790046" w:rsidP="005B47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47D6">
              <w:rPr>
                <w:rFonts w:ascii="Times New Roman" w:hAnsi="Times New Roman" w:cs="Times New Roman"/>
              </w:rPr>
              <w:t>Заведующий МБ ДОУ «Детский сад №153»</w:t>
            </w:r>
          </w:p>
          <w:p w:rsidR="00947702" w:rsidRPr="005B47D6" w:rsidRDefault="00947702" w:rsidP="005B47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B47D6">
              <w:rPr>
                <w:rFonts w:ascii="Times New Roman" w:hAnsi="Times New Roman" w:cs="Times New Roman"/>
              </w:rPr>
              <w:t xml:space="preserve">______________   </w:t>
            </w:r>
            <w:r w:rsidR="005B47D6">
              <w:rPr>
                <w:rFonts w:ascii="Times New Roman" w:hAnsi="Times New Roman" w:cs="Times New Roman"/>
              </w:rPr>
              <w:t xml:space="preserve">                   </w:t>
            </w:r>
            <w:r w:rsidR="00DE070D" w:rsidRPr="005B47D6">
              <w:rPr>
                <w:rFonts w:ascii="Times New Roman" w:hAnsi="Times New Roman" w:cs="Times New Roman"/>
              </w:rPr>
              <w:t>В.А. Кудинова</w:t>
            </w:r>
          </w:p>
          <w:p w:rsidR="000D0E73" w:rsidRDefault="00947702" w:rsidP="005B47D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B0113">
              <w:rPr>
                <w:sz w:val="16"/>
                <w:szCs w:val="16"/>
              </w:rPr>
              <w:t xml:space="preserve">                (подпись)                           (И.О. Фамилия)</w:t>
            </w:r>
          </w:p>
          <w:p w:rsidR="00EF786D" w:rsidRDefault="00EF786D" w:rsidP="005B47D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742304" w:rsidRPr="005B47D6" w:rsidRDefault="00947702" w:rsidP="005B47D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B0113"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</w:p>
        </w:tc>
      </w:tr>
      <w:tr w:rsidR="00742304" w:rsidRPr="00CB0113" w:rsidTr="0003654C">
        <w:trPr>
          <w:trHeight w:val="1741"/>
        </w:trPr>
        <w:tc>
          <w:tcPr>
            <w:tcW w:w="7655" w:type="dxa"/>
            <w:gridSpan w:val="2"/>
            <w:shd w:val="clear" w:color="auto" w:fill="auto"/>
            <w:tcMar>
              <w:left w:w="108" w:type="dxa"/>
            </w:tcMar>
          </w:tcPr>
          <w:p w:rsidR="00742304" w:rsidRPr="00CB0113" w:rsidRDefault="00742304" w:rsidP="005714B1">
            <w:pPr>
              <w:spacing w:line="100" w:lineRule="atLeast"/>
              <w:rPr>
                <w:b/>
                <w:sz w:val="20"/>
                <w:szCs w:val="20"/>
              </w:rPr>
            </w:pPr>
            <w:r w:rsidRPr="00CB0113">
              <w:rPr>
                <w:b/>
                <w:bCs/>
                <w:sz w:val="20"/>
                <w:szCs w:val="20"/>
              </w:rPr>
              <w:t>Общие данные:</w:t>
            </w:r>
          </w:p>
          <w:p w:rsidR="00742304" w:rsidRPr="00CB0113" w:rsidRDefault="00742304" w:rsidP="005714B1">
            <w:pPr>
              <w:spacing w:line="100" w:lineRule="atLeast"/>
              <w:rPr>
                <w:sz w:val="20"/>
                <w:szCs w:val="20"/>
              </w:rPr>
            </w:pPr>
            <w:r w:rsidRPr="00CB0113">
              <w:rPr>
                <w:b/>
                <w:bCs/>
                <w:sz w:val="20"/>
                <w:szCs w:val="20"/>
                <w:u w:val="single"/>
              </w:rPr>
              <w:t>Заказчик:</w:t>
            </w:r>
            <w:r w:rsidRPr="00CB0113">
              <w:rPr>
                <w:b/>
                <w:bCs/>
                <w:sz w:val="20"/>
                <w:szCs w:val="20"/>
              </w:rPr>
              <w:t xml:space="preserve"> </w:t>
            </w:r>
            <w:r w:rsidR="00DE070D" w:rsidRPr="00DE070D">
              <w:rPr>
                <w:bCs/>
                <w:sz w:val="20"/>
                <w:szCs w:val="20"/>
              </w:rPr>
              <w:t>Кудинова Виктория Александровна, заведующий</w:t>
            </w:r>
          </w:p>
          <w:p w:rsidR="00742304" w:rsidRPr="00CB0113" w:rsidRDefault="00742304" w:rsidP="005714B1">
            <w:pPr>
              <w:spacing w:line="100" w:lineRule="atLeast"/>
              <w:rPr>
                <w:bCs/>
                <w:sz w:val="20"/>
                <w:szCs w:val="20"/>
              </w:rPr>
            </w:pPr>
            <w:r w:rsidRPr="00CB0113">
              <w:rPr>
                <w:b/>
                <w:bCs/>
                <w:sz w:val="20"/>
                <w:szCs w:val="20"/>
                <w:u w:val="single"/>
              </w:rPr>
              <w:t>Процесс:</w:t>
            </w:r>
            <w:r w:rsidR="00DE070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7E4B52">
              <w:rPr>
                <w:bCs/>
                <w:sz w:val="20"/>
                <w:szCs w:val="20"/>
              </w:rPr>
              <w:t>перемещени</w:t>
            </w:r>
            <w:r w:rsidR="006C37C6">
              <w:rPr>
                <w:bCs/>
                <w:sz w:val="20"/>
                <w:szCs w:val="20"/>
              </w:rPr>
              <w:t>е</w:t>
            </w:r>
            <w:r w:rsidR="007E4B52">
              <w:rPr>
                <w:bCs/>
                <w:sz w:val="20"/>
                <w:szCs w:val="20"/>
              </w:rPr>
              <w:t xml:space="preserve"> детей по </w:t>
            </w:r>
            <w:proofErr w:type="spellStart"/>
            <w:r w:rsidR="006C37C6">
              <w:rPr>
                <w:bCs/>
                <w:sz w:val="20"/>
                <w:szCs w:val="20"/>
              </w:rPr>
              <w:t>внегрупповым</w:t>
            </w:r>
            <w:proofErr w:type="spellEnd"/>
            <w:r w:rsidR="006C37C6">
              <w:rPr>
                <w:bCs/>
                <w:sz w:val="20"/>
                <w:szCs w:val="20"/>
              </w:rPr>
              <w:t xml:space="preserve"> помещениям </w:t>
            </w:r>
            <w:r w:rsidR="007E4B52">
              <w:rPr>
                <w:bCs/>
                <w:sz w:val="20"/>
                <w:szCs w:val="20"/>
              </w:rPr>
              <w:t>ДОУ</w:t>
            </w:r>
            <w:r w:rsidR="00DE070D">
              <w:rPr>
                <w:bCs/>
                <w:sz w:val="20"/>
                <w:szCs w:val="20"/>
              </w:rPr>
              <w:t xml:space="preserve"> </w:t>
            </w:r>
            <w:r w:rsidR="007E4B52">
              <w:rPr>
                <w:bCs/>
                <w:sz w:val="20"/>
                <w:szCs w:val="20"/>
              </w:rPr>
              <w:t xml:space="preserve">(лестничные </w:t>
            </w:r>
            <w:r w:rsidR="00122F9C">
              <w:rPr>
                <w:bCs/>
                <w:sz w:val="20"/>
                <w:szCs w:val="20"/>
              </w:rPr>
              <w:t>пролеты, дверные проемы</w:t>
            </w:r>
            <w:r w:rsidR="007E4B52">
              <w:rPr>
                <w:bCs/>
                <w:sz w:val="20"/>
                <w:szCs w:val="20"/>
              </w:rPr>
              <w:t xml:space="preserve"> и коридоры)</w:t>
            </w:r>
          </w:p>
          <w:p w:rsidR="00742304" w:rsidRPr="00CB0113" w:rsidRDefault="00742304" w:rsidP="00DE070D">
            <w:pPr>
              <w:spacing w:line="100" w:lineRule="atLeast"/>
              <w:rPr>
                <w:b/>
                <w:sz w:val="20"/>
                <w:szCs w:val="20"/>
              </w:rPr>
            </w:pPr>
            <w:r w:rsidRPr="00CB0113">
              <w:rPr>
                <w:b/>
                <w:bCs/>
                <w:sz w:val="20"/>
                <w:szCs w:val="20"/>
                <w:u w:val="single"/>
              </w:rPr>
              <w:t>Границы процесса:</w:t>
            </w:r>
            <w:r w:rsidR="00DE070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DE070D">
              <w:rPr>
                <w:bCs/>
                <w:sz w:val="20"/>
                <w:szCs w:val="20"/>
              </w:rPr>
              <w:t xml:space="preserve">от </w:t>
            </w:r>
            <w:r w:rsidR="006C37C6">
              <w:rPr>
                <w:bCs/>
                <w:sz w:val="20"/>
                <w:szCs w:val="20"/>
              </w:rPr>
              <w:t>момента выхода из группы до возвращения в нее</w:t>
            </w:r>
          </w:p>
          <w:p w:rsidR="00742304" w:rsidRPr="00CB0113" w:rsidRDefault="00742304" w:rsidP="005714B1">
            <w:pPr>
              <w:spacing w:line="100" w:lineRule="atLeast"/>
              <w:rPr>
                <w:b/>
                <w:sz w:val="20"/>
                <w:szCs w:val="20"/>
              </w:rPr>
            </w:pPr>
            <w:r w:rsidRPr="00CB0113">
              <w:rPr>
                <w:b/>
                <w:bCs/>
                <w:sz w:val="20"/>
                <w:szCs w:val="20"/>
                <w:u w:val="single"/>
              </w:rPr>
              <w:t xml:space="preserve">Руководитель </w:t>
            </w:r>
            <w:proofErr w:type="spellStart"/>
            <w:r w:rsidRPr="00CB0113">
              <w:rPr>
                <w:b/>
                <w:bCs/>
                <w:sz w:val="20"/>
                <w:szCs w:val="20"/>
                <w:u w:val="single"/>
              </w:rPr>
              <w:t>лин-проекта</w:t>
            </w:r>
            <w:proofErr w:type="spellEnd"/>
            <w:r w:rsidRPr="00CB0113">
              <w:rPr>
                <w:b/>
                <w:bCs/>
                <w:sz w:val="20"/>
                <w:szCs w:val="20"/>
              </w:rPr>
              <w:t xml:space="preserve"> </w:t>
            </w:r>
            <w:r w:rsidR="00DE070D" w:rsidRPr="00DE070D">
              <w:rPr>
                <w:bCs/>
                <w:sz w:val="20"/>
                <w:szCs w:val="20"/>
              </w:rPr>
              <w:t>Осинцева Наталья Витальевна, старший воспитатель</w:t>
            </w:r>
          </w:p>
          <w:p w:rsidR="00742304" w:rsidRDefault="00742304" w:rsidP="005714B1">
            <w:pPr>
              <w:spacing w:line="100" w:lineRule="atLeast"/>
              <w:rPr>
                <w:bCs/>
                <w:sz w:val="20"/>
                <w:szCs w:val="20"/>
              </w:rPr>
            </w:pPr>
            <w:r w:rsidRPr="00CB0113">
              <w:rPr>
                <w:b/>
                <w:bCs/>
                <w:sz w:val="20"/>
                <w:szCs w:val="20"/>
                <w:u w:val="single"/>
              </w:rPr>
              <w:t xml:space="preserve">Команда </w:t>
            </w:r>
            <w:proofErr w:type="spellStart"/>
            <w:r w:rsidRPr="00CB0113">
              <w:rPr>
                <w:b/>
                <w:bCs/>
                <w:sz w:val="20"/>
                <w:szCs w:val="20"/>
                <w:u w:val="single"/>
              </w:rPr>
              <w:t>лин-проекта</w:t>
            </w:r>
            <w:proofErr w:type="spellEnd"/>
            <w:r w:rsidRPr="00CB0113">
              <w:rPr>
                <w:b/>
                <w:bCs/>
                <w:sz w:val="20"/>
                <w:szCs w:val="20"/>
              </w:rPr>
              <w:t xml:space="preserve">: </w:t>
            </w:r>
          </w:p>
          <w:p w:rsidR="00DE070D" w:rsidRDefault="00DE070D" w:rsidP="005714B1">
            <w:pPr>
              <w:spacing w:line="100" w:lineRule="atLeas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Федосенко</w:t>
            </w:r>
            <w:proofErr w:type="spellEnd"/>
            <w:r>
              <w:rPr>
                <w:bCs/>
                <w:sz w:val="20"/>
                <w:szCs w:val="20"/>
              </w:rPr>
              <w:t xml:space="preserve"> Т.С., воспитатель</w:t>
            </w:r>
          </w:p>
          <w:p w:rsidR="00DE070D" w:rsidRDefault="00DE070D" w:rsidP="005714B1">
            <w:pPr>
              <w:spacing w:line="1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Можаева А.А., воспитатель</w:t>
            </w:r>
          </w:p>
          <w:p w:rsidR="00DE070D" w:rsidRDefault="00DE070D" w:rsidP="005714B1">
            <w:pPr>
              <w:spacing w:line="100" w:lineRule="atLeast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Пархачева</w:t>
            </w:r>
            <w:proofErr w:type="spellEnd"/>
            <w:r>
              <w:rPr>
                <w:bCs/>
                <w:sz w:val="20"/>
                <w:szCs w:val="20"/>
              </w:rPr>
              <w:t xml:space="preserve"> И.А., воспитатель</w:t>
            </w:r>
          </w:p>
          <w:p w:rsidR="00DE070D" w:rsidRPr="00CB0113" w:rsidRDefault="00DE070D" w:rsidP="005714B1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Ильчук Н.Н., воспитатель</w:t>
            </w:r>
          </w:p>
        </w:tc>
        <w:tc>
          <w:tcPr>
            <w:tcW w:w="8222" w:type="dxa"/>
            <w:gridSpan w:val="2"/>
            <w:shd w:val="clear" w:color="auto" w:fill="auto"/>
            <w:tcMar>
              <w:left w:w="108" w:type="dxa"/>
            </w:tcMar>
          </w:tcPr>
          <w:p w:rsidR="00742304" w:rsidRPr="00CB0113" w:rsidRDefault="00742304" w:rsidP="005714B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B0113">
              <w:rPr>
                <w:b/>
                <w:bCs/>
                <w:sz w:val="20"/>
                <w:szCs w:val="20"/>
              </w:rPr>
              <w:t>Обоснование:</w:t>
            </w:r>
          </w:p>
          <w:p w:rsidR="00742304" w:rsidRPr="005B47D6" w:rsidRDefault="005B47D6" w:rsidP="005B47D6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5B47D6">
              <w:rPr>
                <w:sz w:val="20"/>
                <w:szCs w:val="20"/>
              </w:rPr>
              <w:t xml:space="preserve">Деятельность дошкольного образовательного учреждения должна быть организована максимально безопасно для воспитанников и сотрудников ДОУ. </w:t>
            </w:r>
            <w:r w:rsidR="006C37C6">
              <w:rPr>
                <w:sz w:val="20"/>
                <w:szCs w:val="20"/>
              </w:rPr>
              <w:t xml:space="preserve">Но в ДОУ есть места повышенной опасности, при перемещении по которым возникают </w:t>
            </w:r>
            <w:proofErr w:type="spellStart"/>
            <w:r w:rsidR="006C37C6">
              <w:rPr>
                <w:sz w:val="20"/>
                <w:szCs w:val="20"/>
              </w:rPr>
              <w:t>травмоопасные</w:t>
            </w:r>
            <w:proofErr w:type="spellEnd"/>
            <w:r w:rsidR="006C37C6">
              <w:rPr>
                <w:sz w:val="20"/>
                <w:szCs w:val="20"/>
              </w:rPr>
              <w:t xml:space="preserve"> ситуации. </w:t>
            </w:r>
            <w:proofErr w:type="gramStart"/>
            <w:r w:rsidR="006C37C6">
              <w:rPr>
                <w:sz w:val="20"/>
                <w:szCs w:val="20"/>
              </w:rPr>
              <w:t>Контроль за</w:t>
            </w:r>
            <w:proofErr w:type="gramEnd"/>
            <w:r w:rsidR="006C37C6">
              <w:rPr>
                <w:sz w:val="20"/>
                <w:szCs w:val="20"/>
              </w:rPr>
              <w:t xml:space="preserve"> безопасностью перемещения детей осуществляется посредством наблюдения и указаний педагога в словесной форме. </w:t>
            </w:r>
            <w:r w:rsidRPr="005B47D6">
              <w:rPr>
                <w:sz w:val="20"/>
                <w:szCs w:val="20"/>
              </w:rPr>
              <w:t xml:space="preserve">Для более успешного формирования и закрепления навыков безопасной жизнедеятельности на протяжении периода дошкольного детства целесообразно сочетать словесный и наглядный методы. Использование специальных графических символов и обозначений помогут детям определить места повышенной опасности и снизить количество </w:t>
            </w:r>
            <w:proofErr w:type="spellStart"/>
            <w:r w:rsidRPr="005B47D6">
              <w:rPr>
                <w:sz w:val="20"/>
                <w:szCs w:val="20"/>
              </w:rPr>
              <w:t>травмоопасных</w:t>
            </w:r>
            <w:proofErr w:type="spellEnd"/>
            <w:r w:rsidRPr="005B47D6">
              <w:rPr>
                <w:sz w:val="20"/>
                <w:szCs w:val="20"/>
              </w:rPr>
              <w:t xml:space="preserve"> ситуаций в ДОУ.</w:t>
            </w:r>
          </w:p>
        </w:tc>
      </w:tr>
      <w:tr w:rsidR="00742304" w:rsidRPr="00CB0113" w:rsidTr="0003654C">
        <w:trPr>
          <w:trHeight w:val="2731"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42304" w:rsidRPr="00CB0113" w:rsidRDefault="00742304" w:rsidP="005714B1">
            <w:pPr>
              <w:spacing w:line="100" w:lineRule="atLeast"/>
              <w:rPr>
                <w:b/>
                <w:sz w:val="20"/>
                <w:szCs w:val="20"/>
              </w:rPr>
            </w:pPr>
            <w:r w:rsidRPr="00CB0113">
              <w:rPr>
                <w:b/>
                <w:sz w:val="20"/>
                <w:szCs w:val="20"/>
              </w:rPr>
              <w:t>Цели и эффекты:</w:t>
            </w:r>
          </w:p>
          <w:p w:rsidR="00742304" w:rsidRPr="00CB0113" w:rsidRDefault="00742304" w:rsidP="005714B1">
            <w:pPr>
              <w:spacing w:line="100" w:lineRule="atLeast"/>
              <w:rPr>
                <w:b/>
                <w:sz w:val="20"/>
                <w:szCs w:val="20"/>
              </w:rPr>
            </w:pPr>
          </w:p>
          <w:tbl>
            <w:tblPr>
              <w:tblW w:w="71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3" w:type="dxa"/>
              </w:tblCellMar>
              <w:tblLook w:val="04A0"/>
            </w:tblPr>
            <w:tblGrid>
              <w:gridCol w:w="3573"/>
              <w:gridCol w:w="1701"/>
              <w:gridCol w:w="1871"/>
            </w:tblGrid>
            <w:tr w:rsidR="00742304" w:rsidRPr="00CB0113" w:rsidTr="00ED436F">
              <w:tc>
                <w:tcPr>
                  <w:tcW w:w="3573" w:type="dxa"/>
                  <w:shd w:val="clear" w:color="auto" w:fill="auto"/>
                  <w:tcMar>
                    <w:left w:w="103" w:type="dxa"/>
                  </w:tcMar>
                </w:tcPr>
                <w:p w:rsidR="00742304" w:rsidRPr="00CB0113" w:rsidRDefault="00742304" w:rsidP="005714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0113">
                    <w:rPr>
                      <w:b/>
                      <w:sz w:val="20"/>
                      <w:szCs w:val="20"/>
                    </w:rPr>
                    <w:t xml:space="preserve">Наименование </w:t>
                  </w:r>
                </w:p>
                <w:p w:rsidR="00742304" w:rsidRPr="00CB0113" w:rsidRDefault="00742304" w:rsidP="005714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0113">
                    <w:rPr>
                      <w:b/>
                      <w:sz w:val="20"/>
                      <w:szCs w:val="20"/>
                    </w:rPr>
                    <w:t>цели, ед. изм.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3" w:type="dxa"/>
                  </w:tcMar>
                </w:tcPr>
                <w:p w:rsidR="00742304" w:rsidRPr="00CB0113" w:rsidRDefault="00742304" w:rsidP="005714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0113">
                    <w:rPr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1871" w:type="dxa"/>
                  <w:shd w:val="clear" w:color="auto" w:fill="auto"/>
                  <w:tcMar>
                    <w:left w:w="103" w:type="dxa"/>
                  </w:tcMar>
                </w:tcPr>
                <w:p w:rsidR="00742304" w:rsidRPr="00CB0113" w:rsidRDefault="00742304" w:rsidP="005714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0113">
                    <w:rPr>
                      <w:b/>
                      <w:sz w:val="20"/>
                      <w:szCs w:val="20"/>
                    </w:rPr>
                    <w:t xml:space="preserve">Целевой </w:t>
                  </w:r>
                </w:p>
                <w:p w:rsidR="00742304" w:rsidRPr="00CB0113" w:rsidRDefault="00742304" w:rsidP="005714B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CB0113">
                    <w:rPr>
                      <w:b/>
                      <w:sz w:val="20"/>
                      <w:szCs w:val="20"/>
                    </w:rPr>
                    <w:t>показатель</w:t>
                  </w:r>
                </w:p>
              </w:tc>
            </w:tr>
            <w:tr w:rsidR="00742304" w:rsidRPr="00CB0113" w:rsidTr="00ED436F">
              <w:tc>
                <w:tcPr>
                  <w:tcW w:w="3573" w:type="dxa"/>
                  <w:shd w:val="clear" w:color="auto" w:fill="auto"/>
                  <w:tcMar>
                    <w:left w:w="103" w:type="dxa"/>
                  </w:tcMar>
                </w:tcPr>
                <w:p w:rsidR="00742304" w:rsidRPr="00CB0113" w:rsidRDefault="00A80EB3" w:rsidP="006436C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5B47D6" w:rsidRPr="005B47D6">
                    <w:rPr>
                      <w:sz w:val="20"/>
                      <w:szCs w:val="20"/>
                    </w:rPr>
                    <w:t>.</w:t>
                  </w:r>
                  <w:r w:rsidR="006436CE">
                    <w:rPr>
                      <w:sz w:val="20"/>
                      <w:szCs w:val="20"/>
                    </w:rPr>
                    <w:t>Исключение</w:t>
                  </w:r>
                  <w:r w:rsidR="005B47D6" w:rsidRPr="005B47D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B47D6" w:rsidRPr="005B47D6">
                    <w:rPr>
                      <w:sz w:val="20"/>
                      <w:szCs w:val="20"/>
                    </w:rPr>
                    <w:t>травмоопасных</w:t>
                  </w:r>
                  <w:proofErr w:type="spellEnd"/>
                  <w:r w:rsidR="005B47D6" w:rsidRPr="005B47D6">
                    <w:rPr>
                      <w:sz w:val="20"/>
                      <w:szCs w:val="20"/>
                    </w:rPr>
                    <w:t xml:space="preserve"> ситуаций в ДОУ (кол</w:t>
                  </w:r>
                  <w:proofErr w:type="gramStart"/>
                  <w:r w:rsidR="005B47D6" w:rsidRPr="005B47D6">
                    <w:rPr>
                      <w:sz w:val="20"/>
                      <w:szCs w:val="20"/>
                    </w:rPr>
                    <w:t>.</w:t>
                  </w:r>
                  <w:proofErr w:type="gramEnd"/>
                  <w:r w:rsidR="005B47D6" w:rsidRPr="005B47D6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5B47D6" w:rsidRPr="005B47D6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="005B47D6" w:rsidRPr="005B47D6">
                    <w:rPr>
                      <w:sz w:val="20"/>
                      <w:szCs w:val="20"/>
                    </w:rPr>
                    <w:t xml:space="preserve"> мес.) </w:t>
                  </w:r>
                </w:p>
              </w:tc>
              <w:tc>
                <w:tcPr>
                  <w:tcW w:w="1701" w:type="dxa"/>
                  <w:shd w:val="clear" w:color="auto" w:fill="auto"/>
                  <w:tcMar>
                    <w:left w:w="103" w:type="dxa"/>
                  </w:tcMar>
                </w:tcPr>
                <w:p w:rsidR="00742304" w:rsidRPr="00CB0113" w:rsidRDefault="00F82A62" w:rsidP="005B47D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  <w:r w:rsidR="005B47D6" w:rsidRPr="005B47D6">
                    <w:rPr>
                      <w:sz w:val="20"/>
                      <w:szCs w:val="20"/>
                    </w:rPr>
                    <w:t xml:space="preserve"> случаев в  месяц</w:t>
                  </w:r>
                  <w:r w:rsidR="00ED436F">
                    <w:rPr>
                      <w:sz w:val="20"/>
                      <w:szCs w:val="20"/>
                    </w:rPr>
                    <w:t xml:space="preserve">  (4 группы)</w:t>
                  </w:r>
                </w:p>
              </w:tc>
              <w:tc>
                <w:tcPr>
                  <w:tcW w:w="1871" w:type="dxa"/>
                  <w:shd w:val="clear" w:color="auto" w:fill="auto"/>
                  <w:tcMar>
                    <w:left w:w="103" w:type="dxa"/>
                  </w:tcMar>
                </w:tcPr>
                <w:p w:rsidR="00742304" w:rsidRPr="00CB0113" w:rsidRDefault="000D0E73" w:rsidP="00746E9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  отсутствие</w:t>
                  </w:r>
                </w:p>
              </w:tc>
            </w:tr>
          </w:tbl>
          <w:p w:rsidR="000D0E73" w:rsidRDefault="00742304" w:rsidP="00AF04FE">
            <w:pPr>
              <w:spacing w:line="100" w:lineRule="atLeast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CB0113">
              <w:rPr>
                <w:b/>
                <w:sz w:val="20"/>
                <w:szCs w:val="20"/>
              </w:rPr>
              <w:t>Эффекты:</w:t>
            </w:r>
            <w:r w:rsidR="005B47D6" w:rsidRPr="005B47D6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742304" w:rsidRDefault="005B47D6" w:rsidP="00AF04FE">
            <w:pPr>
              <w:spacing w:line="100" w:lineRule="atLeast"/>
              <w:rPr>
                <w:b/>
                <w:sz w:val="20"/>
                <w:szCs w:val="20"/>
              </w:rPr>
            </w:pPr>
            <w:r w:rsidRPr="005B47D6">
              <w:rPr>
                <w:sz w:val="20"/>
                <w:szCs w:val="20"/>
              </w:rPr>
              <w:t>Безопасное нахождение воспитанников в Д</w:t>
            </w:r>
            <w:r w:rsidRPr="000D0E73">
              <w:rPr>
                <w:sz w:val="20"/>
                <w:szCs w:val="20"/>
              </w:rPr>
              <w:t>ОУ</w:t>
            </w:r>
          </w:p>
          <w:p w:rsidR="000D0E73" w:rsidRPr="000D0E73" w:rsidRDefault="000D0E73" w:rsidP="00AF04FE">
            <w:pPr>
              <w:spacing w:line="100" w:lineRule="atLeast"/>
              <w:rPr>
                <w:sz w:val="20"/>
                <w:szCs w:val="20"/>
              </w:rPr>
            </w:pPr>
            <w:r w:rsidRPr="000D0E73">
              <w:rPr>
                <w:sz w:val="20"/>
                <w:szCs w:val="20"/>
              </w:rPr>
              <w:t xml:space="preserve">Снижено количество случаев возникновения </w:t>
            </w:r>
            <w:proofErr w:type="spellStart"/>
            <w:r w:rsidRPr="000D0E73">
              <w:rPr>
                <w:sz w:val="20"/>
                <w:szCs w:val="20"/>
              </w:rPr>
              <w:t>травмоопасных</w:t>
            </w:r>
            <w:proofErr w:type="spellEnd"/>
            <w:r w:rsidRPr="000D0E73">
              <w:rPr>
                <w:sz w:val="20"/>
                <w:szCs w:val="20"/>
              </w:rPr>
              <w:t xml:space="preserve"> ситуаций на 80% (3-4 случая </w:t>
            </w:r>
            <w:proofErr w:type="gramStart"/>
            <w:r w:rsidRPr="000D0E73">
              <w:rPr>
                <w:sz w:val="20"/>
                <w:szCs w:val="20"/>
              </w:rPr>
              <w:t>в</w:t>
            </w:r>
            <w:proofErr w:type="gramEnd"/>
            <w:r w:rsidRPr="000D0E73">
              <w:rPr>
                <w:sz w:val="20"/>
                <w:szCs w:val="20"/>
              </w:rPr>
              <w:t xml:space="preserve"> месс.)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742304" w:rsidRPr="00CB0113" w:rsidRDefault="00742304" w:rsidP="005714B1">
            <w:pPr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CB0113">
              <w:rPr>
                <w:b/>
                <w:sz w:val="20"/>
                <w:szCs w:val="20"/>
              </w:rPr>
              <w:t>Сроки: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1. Согласование паспорта </w:t>
            </w:r>
            <w:proofErr w:type="spellStart"/>
            <w:r>
              <w:rPr>
                <w:color w:val="000000"/>
                <w:sz w:val="20"/>
                <w:szCs w:val="20"/>
              </w:rPr>
              <w:t>лин-проекта</w:t>
            </w:r>
            <w:proofErr w:type="spellEnd"/>
            <w:r>
              <w:rPr>
                <w:color w:val="000000"/>
                <w:sz w:val="20"/>
                <w:szCs w:val="20"/>
              </w:rPr>
              <w:t>  – «16» июля  2019 г.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2. Картирование текущего состояния (с «16» июля 2019 г.  по «18»июля 2019 г.)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 Анализ проблем и потерь (с «16» июля 2019 г.  по «18» июля 2019 года.)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4. Составление карты целевого состояния с «16» июля 2019 г.  по «18» июля 2019 года.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5. Разработка плана мероприятий  «18» июля 2019 г. 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6. Защита плана мероприятий  «19» июля 2019 г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7. Внедрение улучшений (с «19» июля 2019 г. по «23 августа 2019г.)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8. Мониторинг результатов (с «26»_августа_2019г.  по «29» августа 2019 г.)</w:t>
            </w:r>
          </w:p>
          <w:p w:rsid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9. Закрытие </w:t>
            </w:r>
            <w:proofErr w:type="spellStart"/>
            <w:r>
              <w:rPr>
                <w:color w:val="000000"/>
                <w:sz w:val="20"/>
                <w:szCs w:val="20"/>
              </w:rPr>
              <w:t>лин-проекта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(«30» августа 2019 г.)</w:t>
            </w:r>
          </w:p>
          <w:p w:rsidR="00742304" w:rsidRPr="00506BB2" w:rsidRDefault="00506BB2" w:rsidP="00506BB2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10.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Мониторинг стабильности достигнутых результатов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(с «31 августа по 02 сентября 2019 года.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   </w:t>
            </w:r>
            <w:proofErr w:type="gramEnd"/>
          </w:p>
        </w:tc>
      </w:tr>
    </w:tbl>
    <w:p w:rsidR="00200EBA" w:rsidRDefault="00200EBA"/>
    <w:sectPr w:rsidR="00200EBA" w:rsidSect="005B47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F5A"/>
    <w:multiLevelType w:val="hybridMultilevel"/>
    <w:tmpl w:val="2406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04"/>
    <w:rsid w:val="0003654C"/>
    <w:rsid w:val="00070CAD"/>
    <w:rsid w:val="000D0E73"/>
    <w:rsid w:val="00122F9C"/>
    <w:rsid w:val="00146D85"/>
    <w:rsid w:val="00200EBA"/>
    <w:rsid w:val="00506BB2"/>
    <w:rsid w:val="005B47D6"/>
    <w:rsid w:val="005C135C"/>
    <w:rsid w:val="006436CE"/>
    <w:rsid w:val="00677C79"/>
    <w:rsid w:val="006C37C6"/>
    <w:rsid w:val="00742304"/>
    <w:rsid w:val="00746E9C"/>
    <w:rsid w:val="00790046"/>
    <w:rsid w:val="007E34AA"/>
    <w:rsid w:val="007E4B52"/>
    <w:rsid w:val="00901D17"/>
    <w:rsid w:val="00933189"/>
    <w:rsid w:val="00947702"/>
    <w:rsid w:val="00A80EB3"/>
    <w:rsid w:val="00AF04FE"/>
    <w:rsid w:val="00BC08D8"/>
    <w:rsid w:val="00BF005C"/>
    <w:rsid w:val="00D200AC"/>
    <w:rsid w:val="00DE070D"/>
    <w:rsid w:val="00ED436F"/>
    <w:rsid w:val="00EF786D"/>
    <w:rsid w:val="00F747D7"/>
    <w:rsid w:val="00F777DA"/>
    <w:rsid w:val="00F82A62"/>
    <w:rsid w:val="00FD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3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23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semiHidden/>
    <w:rsid w:val="00790046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7900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B47D6"/>
    <w:pPr>
      <w:spacing w:before="100" w:beforeAutospacing="1" w:after="100" w:afterAutospacing="1"/>
    </w:pPr>
  </w:style>
  <w:style w:type="paragraph" w:customStyle="1" w:styleId="db9fe9049761426654245bb2dd862eecmsonormal">
    <w:name w:val="db9fe9049761426654245bb2dd862eecmsonormal"/>
    <w:basedOn w:val="a"/>
    <w:rsid w:val="00506BB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Д/с №153</cp:lastModifiedBy>
  <cp:revision>11</cp:revision>
  <cp:lastPrinted>2019-11-27T04:50:00Z</cp:lastPrinted>
  <dcterms:created xsi:type="dcterms:W3CDTF">2019-10-03T03:51:00Z</dcterms:created>
  <dcterms:modified xsi:type="dcterms:W3CDTF">2020-02-12T09:18:00Z</dcterms:modified>
</cp:coreProperties>
</file>